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2B" w:rsidRDefault="00DD666A">
      <w:pPr>
        <w:widowControl/>
        <w:jc w:val="center"/>
      </w:pP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《</w:t>
      </w:r>
      <w:r w:rsidR="00710290"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lang w:bidi="ar"/>
        </w:rPr>
        <w:t>农业生态与环境保护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》 课程</w:t>
      </w:r>
      <w:proofErr w:type="gramStart"/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融入思政元素</w:t>
      </w:r>
      <w:proofErr w:type="gramEnd"/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446"/>
        <w:gridCol w:w="4018"/>
        <w:gridCol w:w="2131"/>
      </w:tblGrid>
      <w:tr w:rsidR="0058722B">
        <w:tc>
          <w:tcPr>
            <w:tcW w:w="927" w:type="dxa"/>
            <w:vAlign w:val="center"/>
          </w:tcPr>
          <w:p w:rsidR="0058722B" w:rsidRDefault="00DD666A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章节</w:t>
            </w:r>
          </w:p>
        </w:tc>
        <w:tc>
          <w:tcPr>
            <w:tcW w:w="1446" w:type="dxa"/>
          </w:tcPr>
          <w:p w:rsidR="0058722B" w:rsidRDefault="00DD666A">
            <w:pPr>
              <w:widowControl/>
              <w:jc w:val="center"/>
            </w:pPr>
            <w:proofErr w:type="gramStart"/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思政映射</w:t>
            </w:r>
            <w:proofErr w:type="gramEnd"/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与</w:t>
            </w:r>
          </w:p>
          <w:p w:rsidR="0058722B" w:rsidRDefault="00DD666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融入点</w:t>
            </w:r>
          </w:p>
        </w:tc>
        <w:tc>
          <w:tcPr>
            <w:tcW w:w="4018" w:type="dxa"/>
            <w:vAlign w:val="center"/>
          </w:tcPr>
          <w:p w:rsidR="0058722B" w:rsidRDefault="00DD666A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课程</w:t>
            </w:r>
            <w:proofErr w:type="gramStart"/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思政教学</w:t>
            </w:r>
            <w:proofErr w:type="gramEnd"/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设计</w:t>
            </w:r>
          </w:p>
        </w:tc>
        <w:tc>
          <w:tcPr>
            <w:tcW w:w="2131" w:type="dxa"/>
            <w:vAlign w:val="center"/>
          </w:tcPr>
          <w:p w:rsidR="0058722B" w:rsidRDefault="00DD666A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预期成效</w:t>
            </w:r>
          </w:p>
        </w:tc>
      </w:tr>
      <w:tr w:rsidR="0058722B" w:rsidRPr="00826157">
        <w:tc>
          <w:tcPr>
            <w:tcW w:w="927" w:type="dxa"/>
            <w:vAlign w:val="center"/>
          </w:tcPr>
          <w:p w:rsidR="0058722B" w:rsidRDefault="00DD666A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绪论</w:t>
            </w:r>
          </w:p>
          <w:p w:rsidR="0058722B" w:rsidRDefault="0058722B">
            <w:pPr>
              <w:rPr>
                <w:sz w:val="20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58722B" w:rsidRPr="00FC74BC" w:rsidRDefault="00DD666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FC74BC" w:rsidRPr="00FC74BC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民族要复兴，乡村必振兴</w:t>
            </w:r>
          </w:p>
          <w:p w:rsidR="0058722B" w:rsidRDefault="00DD666A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2.生态环境保护</w:t>
            </w:r>
          </w:p>
          <w:p w:rsidR="0058722B" w:rsidRDefault="0058722B" w:rsidP="00FC74BC">
            <w:pPr>
              <w:widowControl/>
              <w:rPr>
                <w:sz w:val="20"/>
                <w:szCs w:val="22"/>
              </w:rPr>
            </w:pPr>
          </w:p>
        </w:tc>
        <w:tc>
          <w:tcPr>
            <w:tcW w:w="4018" w:type="dxa"/>
            <w:vAlign w:val="center"/>
          </w:tcPr>
          <w:p w:rsidR="0058722B" w:rsidRDefault="00DD666A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FC74B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以历史的视角</w:t>
            </w:r>
            <w:bookmarkStart w:id="0" w:name="_GoBack"/>
            <w:bookmarkEnd w:id="0"/>
            <w:r w:rsidR="00FC74B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重新审视农业的基础性地位，引导</w:t>
            </w:r>
            <w:r w:rsidR="00E6036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学员</w:t>
            </w:r>
            <w:r w:rsidR="00FC74B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正确认识农业，爱农学</w:t>
            </w:r>
            <w:proofErr w:type="gramStart"/>
            <w:r w:rsidR="00FC74B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农知农</w:t>
            </w:r>
            <w:proofErr w:type="gramEnd"/>
            <w:r w:rsidR="00FC74B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，服务乡村振兴。</w:t>
            </w:r>
          </w:p>
          <w:p w:rsidR="0058722B" w:rsidRDefault="00DD666A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FC74B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带领</w:t>
            </w:r>
            <w:r w:rsidR="004104F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学员</w:t>
            </w:r>
            <w:r w:rsidR="00FC74B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剖析环境的含义，以历年中央一号文件为学习素材摸索生态的含义，进而关注农业环境和农业生态问题，</w:t>
            </w:r>
          </w:p>
          <w:p w:rsidR="0058722B" w:rsidRDefault="00826157" w:rsidP="00826157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加深</w:t>
            </w:r>
            <w:r w:rsidR="00E6036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对</w:t>
            </w:r>
            <w:r w:rsidR="00FC74B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生态环境的认识，增强</w:t>
            </w:r>
            <w:r w:rsidR="00E6036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学员</w:t>
            </w:r>
            <w:r w:rsidR="00FC74B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生态环境保护意识</w:t>
            </w:r>
            <w:r w:rsidR="00DD666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131" w:type="dxa"/>
            <w:vAlign w:val="center"/>
          </w:tcPr>
          <w:p w:rsidR="000E084A" w:rsidRDefault="00826157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.激发爱农学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农知农</w:t>
            </w:r>
            <w:proofErr w:type="gramEnd"/>
            <w:r w:rsidR="000E084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情怀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，服务乡村振兴。</w:t>
            </w:r>
          </w:p>
          <w:p w:rsidR="0058722B" w:rsidRDefault="00826157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="00DD666A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DD666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学员增强生态环境</w:t>
            </w:r>
            <w:r w:rsidR="0071029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保护</w:t>
            </w:r>
            <w:r w:rsidR="00DD666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意识。</w:t>
            </w:r>
          </w:p>
          <w:p w:rsidR="0058722B" w:rsidRDefault="0058722B">
            <w:pPr>
              <w:widowControl/>
              <w:rPr>
                <w:sz w:val="20"/>
                <w:szCs w:val="22"/>
              </w:rPr>
            </w:pPr>
          </w:p>
          <w:p w:rsidR="0058722B" w:rsidRDefault="0058722B">
            <w:pPr>
              <w:rPr>
                <w:sz w:val="20"/>
                <w:szCs w:val="22"/>
              </w:rPr>
            </w:pPr>
          </w:p>
        </w:tc>
      </w:tr>
      <w:tr w:rsidR="0058722B">
        <w:tc>
          <w:tcPr>
            <w:tcW w:w="927" w:type="dxa"/>
            <w:vAlign w:val="center"/>
          </w:tcPr>
          <w:p w:rsidR="0058722B" w:rsidRDefault="007A396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农业生态系统概述</w:t>
            </w:r>
          </w:p>
          <w:p w:rsidR="0058722B" w:rsidRDefault="0058722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6" w:type="dxa"/>
            <w:vAlign w:val="center"/>
          </w:tcPr>
          <w:p w:rsidR="0058722B" w:rsidRDefault="00DD666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A76051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坚持</w:t>
            </w:r>
            <w:r w:rsidR="002406F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系统观念</w:t>
            </w:r>
          </w:p>
          <w:p w:rsidR="00637575" w:rsidRDefault="00637575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2.底线思维</w:t>
            </w:r>
          </w:p>
          <w:p w:rsidR="00637575" w:rsidRDefault="0063757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58722B" w:rsidRDefault="0058722B" w:rsidP="002406F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18" w:type="dxa"/>
            <w:vAlign w:val="center"/>
          </w:tcPr>
          <w:p w:rsidR="002406F3" w:rsidRPr="00637575" w:rsidRDefault="002406F3" w:rsidP="00637575">
            <w:pPr>
              <w:pStyle w:val="a6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3757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</w:t>
            </w:r>
            <w:r w:rsidRPr="0063757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生活实例自然引入</w:t>
            </w:r>
            <w:r w:rsidRPr="0063757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63757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从概念</w:t>
            </w:r>
            <w:r w:rsidRPr="0063757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、性质、组成、研究思路、分类5个方面依次对系统、生态系统和农业生态系统进行讲解，最后邀请学员参与相关问题讨论。</w:t>
            </w:r>
            <w:r w:rsidR="00E14867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系统至少</w:t>
            </w:r>
            <w:r w:rsidR="00E1486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由</w:t>
            </w:r>
            <w:r w:rsidR="00E14867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两个组分构成</w:t>
            </w:r>
            <w:r w:rsidR="00E1486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。带领大家重温盲人摸象的故事，引导学员思考如何“看见真正的大象”，从而增强系统观念。</w:t>
            </w:r>
          </w:p>
          <w:p w:rsidR="00637575" w:rsidRPr="00E14867" w:rsidRDefault="00637575" w:rsidP="00E14867">
            <w:pPr>
              <w:pStyle w:val="a6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系统都具有一定的边界。搞清楚边界是认识系统的基础和前提，在生活中这个边界既是原则也是底线。知敬畏、守底线。引导学员讨论底线意识的重要性。</w:t>
            </w:r>
          </w:p>
          <w:p w:rsidR="0058722B" w:rsidRDefault="0058722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31" w:type="dxa"/>
            <w:vAlign w:val="center"/>
          </w:tcPr>
          <w:p w:rsidR="002406F3" w:rsidRPr="00637575" w:rsidRDefault="002406F3" w:rsidP="00637575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3757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建立或增强系统观念</w:t>
            </w:r>
            <w:r w:rsidRPr="0063757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、生态系统观念及农业生态系统观念，提高认识问题及解决问题的能力。</w:t>
            </w:r>
            <w:r w:rsidR="00E14867" w:rsidRPr="0088097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“看见大象”，增强</w:t>
            </w:r>
            <w:r w:rsidR="00E1486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整体性和联系性的系统</w:t>
            </w:r>
            <w:r w:rsidR="00E14867" w:rsidRPr="0088097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观念。</w:t>
            </w:r>
          </w:p>
          <w:p w:rsidR="0058722B" w:rsidRPr="00E14867" w:rsidRDefault="00637575" w:rsidP="00E14867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建立或增强底线意识。</w:t>
            </w:r>
          </w:p>
        </w:tc>
      </w:tr>
      <w:tr w:rsidR="0058722B">
        <w:tc>
          <w:tcPr>
            <w:tcW w:w="927" w:type="dxa"/>
            <w:vAlign w:val="center"/>
          </w:tcPr>
          <w:p w:rsidR="0058722B" w:rsidRDefault="004104F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农业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生态系统的生物与环境</w:t>
            </w:r>
          </w:p>
          <w:p w:rsidR="0058722B" w:rsidRDefault="0058722B"/>
        </w:tc>
        <w:tc>
          <w:tcPr>
            <w:tcW w:w="1446" w:type="dxa"/>
            <w:vAlign w:val="center"/>
          </w:tcPr>
          <w:p w:rsidR="0058722B" w:rsidRDefault="00DD666A" w:rsidP="00C3461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C3461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适者生存。</w:t>
            </w:r>
            <w:r w:rsidR="008B0C4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生物适应环境，也改造环境</w:t>
            </w:r>
            <w:r w:rsidR="00C3461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4018" w:type="dxa"/>
            <w:vAlign w:val="center"/>
          </w:tcPr>
          <w:p w:rsidR="008B0C4F" w:rsidRDefault="00DD666A" w:rsidP="008B0C4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3400F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通过自然案例</w:t>
            </w:r>
            <w:r w:rsidR="0002775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引导学员思考生物与环境的关系，主动适应新环境，思考新办法，解决新问题，适应环境进而改造环境</w:t>
            </w:r>
            <w:r w:rsidR="00C3461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 w:rsidR="003400F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遇到困难不害怕，</w:t>
            </w:r>
            <w:r w:rsidR="003400F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做到</w:t>
            </w:r>
            <w:proofErr w:type="gramStart"/>
            <w:r w:rsidR="003400F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踔</w:t>
            </w:r>
            <w:proofErr w:type="gramEnd"/>
            <w:r w:rsidR="003400F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厉奋进，勇毅前行。</w:t>
            </w:r>
          </w:p>
          <w:p w:rsidR="0058722B" w:rsidRDefault="0058722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31" w:type="dxa"/>
            <w:vAlign w:val="center"/>
          </w:tcPr>
          <w:p w:rsidR="0058722B" w:rsidRDefault="00DD666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26278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师法自然，思考生存之道。</w:t>
            </w:r>
          </w:p>
          <w:p w:rsidR="0058722B" w:rsidRDefault="0058722B"/>
        </w:tc>
      </w:tr>
    </w:tbl>
    <w:p w:rsidR="0058722B" w:rsidRDefault="0058722B">
      <w:pPr>
        <w:widowControl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</w:p>
    <w:sectPr w:rsidR="0058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9B" w:rsidRDefault="00CF019B" w:rsidP="00710290">
      <w:r>
        <w:separator/>
      </w:r>
    </w:p>
  </w:endnote>
  <w:endnote w:type="continuationSeparator" w:id="0">
    <w:p w:rsidR="00CF019B" w:rsidRDefault="00CF019B" w:rsidP="0071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9B" w:rsidRDefault="00CF019B" w:rsidP="00710290">
      <w:r>
        <w:separator/>
      </w:r>
    </w:p>
  </w:footnote>
  <w:footnote w:type="continuationSeparator" w:id="0">
    <w:p w:rsidR="00CF019B" w:rsidRDefault="00CF019B" w:rsidP="0071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85C"/>
    <w:multiLevelType w:val="hybridMultilevel"/>
    <w:tmpl w:val="139E0382"/>
    <w:lvl w:ilvl="0" w:tplc="8222B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E392B"/>
    <w:multiLevelType w:val="hybridMultilevel"/>
    <w:tmpl w:val="AB8C92B8"/>
    <w:lvl w:ilvl="0" w:tplc="82B4C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2B"/>
    <w:rsid w:val="0002775A"/>
    <w:rsid w:val="000E084A"/>
    <w:rsid w:val="001D60DB"/>
    <w:rsid w:val="002406F3"/>
    <w:rsid w:val="00262781"/>
    <w:rsid w:val="003400FA"/>
    <w:rsid w:val="004104F8"/>
    <w:rsid w:val="004B6738"/>
    <w:rsid w:val="0058722B"/>
    <w:rsid w:val="006047B4"/>
    <w:rsid w:val="00637575"/>
    <w:rsid w:val="006D50C9"/>
    <w:rsid w:val="00710290"/>
    <w:rsid w:val="007A396D"/>
    <w:rsid w:val="00826157"/>
    <w:rsid w:val="00880976"/>
    <w:rsid w:val="008B0C4F"/>
    <w:rsid w:val="00A61909"/>
    <w:rsid w:val="00A76051"/>
    <w:rsid w:val="00A9702E"/>
    <w:rsid w:val="00C3461E"/>
    <w:rsid w:val="00CF019B"/>
    <w:rsid w:val="00DD666A"/>
    <w:rsid w:val="00E14867"/>
    <w:rsid w:val="00E411B6"/>
    <w:rsid w:val="00E6036E"/>
    <w:rsid w:val="00F14B14"/>
    <w:rsid w:val="00F2146C"/>
    <w:rsid w:val="00FC74BC"/>
    <w:rsid w:val="5B2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1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02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1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02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375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1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02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1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02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375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guoto_000</dc:creator>
  <cp:lastModifiedBy>nongxue</cp:lastModifiedBy>
  <cp:revision>18</cp:revision>
  <dcterms:created xsi:type="dcterms:W3CDTF">2023-07-14T02:21:00Z</dcterms:created>
  <dcterms:modified xsi:type="dcterms:W3CDTF">2023-07-14T07:45:00Z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