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附件2</w:t>
      </w:r>
    </w:p>
    <w:p>
      <w:pPr>
        <w:jc w:val="center"/>
        <w:rPr>
          <w:szCs w:val="20"/>
        </w:rPr>
      </w:pPr>
    </w:p>
    <w:p>
      <w:pPr>
        <w:jc w:val="center"/>
        <w:rPr>
          <w:rFonts w:hint="eastAsia"/>
          <w:szCs w:val="20"/>
        </w:rPr>
      </w:pPr>
    </w:p>
    <w:p>
      <w:pPr>
        <w:widowControl/>
        <w:spacing w:line="720" w:lineRule="exact"/>
        <w:jc w:val="left"/>
        <w:rPr>
          <w:rFonts w:hint="eastAsia"/>
          <w:szCs w:val="20"/>
        </w:rPr>
      </w:pPr>
    </w:p>
    <w:p>
      <w:pPr>
        <w:widowControl/>
        <w:spacing w:line="72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共青团河南省委、河南省社科联2023年度</w:t>
      </w:r>
    </w:p>
    <w:p>
      <w:pPr>
        <w:widowControl/>
        <w:spacing w:line="72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专项调研课题（青少年工作研究）申报表</w:t>
      </w:r>
    </w:p>
    <w:p>
      <w:pPr>
        <w:widowControl/>
        <w:spacing w:line="720" w:lineRule="exact"/>
        <w:jc w:val="center"/>
        <w:rPr>
          <w:rFonts w:hint="eastAsia" w:eastAsia="黑体"/>
          <w:sz w:val="44"/>
          <w:szCs w:val="44"/>
        </w:rPr>
      </w:pPr>
    </w:p>
    <w:p>
      <w:pPr>
        <w:jc w:val="center"/>
        <w:rPr>
          <w:szCs w:val="20"/>
        </w:rPr>
      </w:pPr>
    </w:p>
    <w:p>
      <w:pPr>
        <w:rPr>
          <w:rFonts w:eastAsia="黑体"/>
          <w:szCs w:val="20"/>
        </w:rPr>
      </w:pPr>
    </w:p>
    <w:p>
      <w:pPr>
        <w:rPr>
          <w:rFonts w:eastAsia="黑体"/>
          <w:szCs w:val="20"/>
        </w:rPr>
      </w:pPr>
    </w:p>
    <w:p>
      <w:pPr>
        <w:rPr>
          <w:rFonts w:hint="eastAsia" w:eastAsia="黑体"/>
          <w:szCs w:val="20"/>
        </w:rPr>
      </w:pPr>
    </w:p>
    <w:p>
      <w:pPr>
        <w:rPr>
          <w:rFonts w:hint="eastAsia" w:eastAsia="黑体"/>
          <w:szCs w:val="20"/>
        </w:rPr>
      </w:pPr>
    </w:p>
    <w:p>
      <w:pPr>
        <w:rPr>
          <w:rFonts w:hint="eastAsia" w:eastAsia="黑体"/>
          <w:szCs w:val="20"/>
        </w:rPr>
      </w:pPr>
    </w:p>
    <w:p>
      <w:pPr>
        <w:rPr>
          <w:rFonts w:hint="eastAsia" w:eastAsia="黑体"/>
          <w:szCs w:val="20"/>
        </w:rPr>
      </w:pPr>
    </w:p>
    <w:p>
      <w:pPr>
        <w:rPr>
          <w:rFonts w:eastAsia="黑体"/>
          <w:szCs w:val="20"/>
        </w:rPr>
      </w:pPr>
    </w:p>
    <w:p>
      <w:pPr>
        <w:rPr>
          <w:rFonts w:eastAsia="黑体"/>
          <w:szCs w:val="20"/>
        </w:rPr>
      </w:pPr>
    </w:p>
    <w:p>
      <w:pPr>
        <w:rPr>
          <w:rFonts w:eastAsia="黑体"/>
          <w:szCs w:val="20"/>
        </w:rPr>
      </w:pPr>
    </w:p>
    <w:p>
      <w:pPr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称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rPr>
          <w:rFonts w:eastAsia="仿宋_GB2312"/>
          <w:szCs w:val="20"/>
        </w:rPr>
      </w:pPr>
    </w:p>
    <w:p>
      <w:pPr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负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责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人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jc w:val="center"/>
        <w:rPr>
          <w:rFonts w:eastAsia="仿宋_GB2312"/>
          <w:szCs w:val="20"/>
        </w:rPr>
      </w:pPr>
    </w:p>
    <w:p>
      <w:pPr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负责人所在单位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jc w:val="center"/>
        <w:rPr>
          <w:rFonts w:eastAsia="仿宋_GB2312"/>
          <w:szCs w:val="20"/>
        </w:rPr>
      </w:pPr>
    </w:p>
    <w:p>
      <w:pPr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通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讯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地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址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jc w:val="center"/>
        <w:rPr>
          <w:rFonts w:eastAsia="仿宋_GB2312"/>
          <w:szCs w:val="20"/>
        </w:rPr>
      </w:pPr>
    </w:p>
    <w:p>
      <w:pPr>
        <w:jc w:val="center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填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表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期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jc w:val="center"/>
        <w:rPr>
          <w:rFonts w:hint="eastAsia" w:eastAsia="仿宋_GB2312"/>
          <w:sz w:val="32"/>
          <w:szCs w:val="20"/>
        </w:rPr>
      </w:pPr>
    </w:p>
    <w:p>
      <w:pPr>
        <w:jc w:val="center"/>
        <w:rPr>
          <w:rFonts w:hint="eastAsia" w:eastAsia="仿宋_GB2312"/>
          <w:sz w:val="32"/>
          <w:szCs w:val="2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填  表  须  知</w:t>
      </w:r>
    </w:p>
    <w:p>
      <w:pPr>
        <w:spacing w:line="600" w:lineRule="exact"/>
        <w:rPr>
          <w:szCs w:val="20"/>
        </w:rPr>
      </w:pPr>
      <w:r>
        <w:rPr>
          <w:szCs w:val="20"/>
        </w:rPr>
        <w:t xml:space="preserve"> </w:t>
      </w:r>
    </w:p>
    <w:p>
      <w:pPr>
        <w:spacing w:line="600" w:lineRule="exact"/>
        <w:ind w:left="640" w:hanging="640" w:hanging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一、本表所填各项内容须打印，语言应规范，</w:t>
      </w:r>
      <w:r>
        <w:rPr>
          <w:rFonts w:hint="eastAsia" w:ascii="仿宋_GB2312" w:eastAsia="仿宋_GB2312"/>
          <w:color w:val="000000"/>
          <w:sz w:val="32"/>
          <w:szCs w:val="32"/>
        </w:rPr>
        <w:t>所有引文、资料、数据应注明出处。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二、本申请书提交一式两份。</w:t>
      </w:r>
    </w:p>
    <w:p>
      <w:pPr>
        <w:spacing w:line="600" w:lineRule="exact"/>
        <w:ind w:left="640" w:hanging="640" w:hanging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三、每项课题负责人仅限一名；课题组成员一般不得超过6人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含负责人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四、为便于联系，课题负责人工作单位、联系电话及通讯地址须详细填写。</w:t>
      </w:r>
    </w:p>
    <w:p>
      <w:pPr>
        <w:spacing w:line="60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596" w:leftChars="284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left="596" w:leftChars="284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left="596" w:leftChars="284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rPr>
          <w:rFonts w:hint="eastAsia" w:eastAsia="黑体"/>
          <w:sz w:val="32"/>
        </w:rPr>
      </w:pPr>
    </w:p>
    <w:p>
      <w:pPr>
        <w:spacing w:line="600" w:lineRule="exact"/>
        <w:rPr>
          <w:rFonts w:hint="eastAsia" w:eastAsia="黑体"/>
          <w:sz w:val="32"/>
        </w:rPr>
      </w:pPr>
    </w:p>
    <w:p>
      <w:pPr>
        <w:spacing w:line="600" w:lineRule="exact"/>
        <w:rPr>
          <w:rFonts w:hint="eastAsia" w:eastAsia="黑体"/>
          <w:sz w:val="32"/>
        </w:rPr>
      </w:pPr>
    </w:p>
    <w:p>
      <w:pPr>
        <w:spacing w:line="600" w:lineRule="exact"/>
        <w:rPr>
          <w:rFonts w:hint="eastAsia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eastAsia="黑体"/>
          <w:sz w:val="18"/>
          <w:szCs w:val="18"/>
        </w:rPr>
      </w:pPr>
      <w:r>
        <w:rPr>
          <w:rFonts w:hint="eastAsia" w:eastAsia="黑体"/>
          <w:sz w:val="32"/>
          <w:szCs w:val="20"/>
        </w:rPr>
        <w:t xml:space="preserve"> 一、简况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课题名称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918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课题负责人情况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出生日期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职务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学位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电话</w:t>
            </w:r>
          </w:p>
        </w:tc>
        <w:tc>
          <w:tcPr>
            <w:tcW w:w="28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办公室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手机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62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35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课题</w:t>
            </w: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参</w:t>
            </w: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加</w:t>
            </w: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专业职务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工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0"/>
              </w:rPr>
              <w:t>作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0"/>
              </w:rPr>
              <w:t>单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0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8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</w:tbl>
    <w:p>
      <w:pPr>
        <w:spacing w:line="480" w:lineRule="auto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二、课题设计论证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0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1.本课题的研究思路（包括视角、方法、途径、目的）和重要观点；国内外同类课题研究状况；本课题的理论意义和实践意义；主要参考文献。2.完成本课题的研究能力、时间保证和进度安排。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3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rPr>
                <w:rFonts w:eastAsia="黑体"/>
                <w:sz w:val="28"/>
                <w:szCs w:val="20"/>
              </w:rPr>
            </w:pPr>
          </w:p>
        </w:tc>
      </w:tr>
    </w:tbl>
    <w:p>
      <w:pPr>
        <w:jc w:val="left"/>
        <w:rPr>
          <w:rFonts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>三、有关方面意见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4326"/>
        <w:gridCol w:w="4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921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项目主持人所在单位意见</w:t>
            </w: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单位公章</w:t>
            </w:r>
            <w:r>
              <w:rPr>
                <w:rFonts w:eastAsia="仿宋_GB2312"/>
                <w:sz w:val="24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5" w:hRule="atLeast"/>
          <w:jc w:val="center"/>
        </w:trPr>
        <w:tc>
          <w:tcPr>
            <w:tcW w:w="557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立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项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评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审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意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见</w:t>
            </w:r>
          </w:p>
        </w:tc>
        <w:tc>
          <w:tcPr>
            <w:tcW w:w="8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after="156" w:line="360" w:lineRule="exact"/>
              <w:ind w:firstLine="6000" w:firstLineChars="25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组长签字：</w:t>
            </w:r>
          </w:p>
          <w:p>
            <w:pPr>
              <w:spacing w:line="460" w:lineRule="exact"/>
              <w:ind w:firstLine="6720" w:firstLineChars="28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5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共青团河南省委审批意见</w:t>
            </w: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1676" w:leftChars="798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firstLine="1560" w:firstLineChars="65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公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sz w:val="24"/>
                <w:szCs w:val="20"/>
              </w:rPr>
              <w:t>章</w:t>
            </w:r>
          </w:p>
          <w:p>
            <w:pPr>
              <w:spacing w:line="460" w:lineRule="exact"/>
              <w:ind w:left="7916" w:leftChars="741" w:hanging="6360" w:hangingChars="265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负责人签字：</w:t>
            </w:r>
          </w:p>
          <w:p>
            <w:pPr>
              <w:spacing w:line="460" w:lineRule="exact"/>
              <w:ind w:left="7914" w:leftChars="1083" w:hanging="5640" w:hangingChars="23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省社科联审批意见</w:t>
            </w: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firstLine="1560" w:firstLineChars="65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firstLine="1560" w:firstLineChars="65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公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sz w:val="24"/>
                <w:szCs w:val="20"/>
              </w:rPr>
              <w:t>章</w:t>
            </w:r>
          </w:p>
          <w:p>
            <w:pPr>
              <w:spacing w:line="460" w:lineRule="exact"/>
              <w:ind w:left="7916" w:leftChars="741" w:hanging="6360" w:hangingChars="265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负责人签字：</w:t>
            </w:r>
          </w:p>
          <w:p>
            <w:pPr>
              <w:spacing w:line="460" w:lineRule="exact"/>
              <w:ind w:left="7914" w:leftChars="1083" w:hanging="5640" w:hangingChars="23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28" w:right="1871" w:bottom="1701" w:left="187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- 11 -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- 11 -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jA5YTE2NGU2ZjU1MDE0MzY3MGI3MTM3MmVhNjQifQ=="/>
  </w:docVars>
  <w:rsids>
    <w:rsidRoot w:val="3F762EFD"/>
    <w:rsid w:val="0AE66581"/>
    <w:rsid w:val="0B594777"/>
    <w:rsid w:val="3F7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405</Words>
  <Characters>565</Characters>
  <Lines>0</Lines>
  <Paragraphs>0</Paragraphs>
  <TotalTime>1</TotalTime>
  <ScaleCrop>false</ScaleCrop>
  <LinksUpToDate>false</LinksUpToDate>
  <CharactersWithSpaces>753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2023-03-22T01:56:00Z</dcterms:created>
  <dc:creator>媛</dc:creator>
  <cp:lastModifiedBy>媛</cp:lastModifiedBy>
  <dcterms:modified xsi:type="dcterms:W3CDTF">2023-03-22T02:10:10Z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06605F49F55B4381A2A2A7FC72313B4F</vt:lpwstr>
  </property>
</Properties>
</file>