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atLeast"/>
        <w:ind w:firstLine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附件3:</w:t>
      </w:r>
    </w:p>
    <w:p>
      <w:pPr>
        <w:widowControl/>
        <w:adjustRightInd w:val="0"/>
        <w:snapToGrid w:val="0"/>
        <w:spacing w:line="440" w:lineRule="atLeast"/>
        <w:ind w:firstLine="480"/>
        <w:jc w:val="center"/>
        <w:outlineLvl w:val="0"/>
        <w:rPr>
          <w:rFonts w:ascii="仿宋_GB2312" w:hAnsi="宋体" w:eastAsia="仿宋_GB2312" w:cs="宋体"/>
          <w:b/>
          <w:kern w:val="0"/>
          <w:sz w:val="32"/>
          <w:szCs w:val="24"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32"/>
          <w:szCs w:val="24"/>
        </w:rPr>
        <w:t>南阳农业职业学院调研报告规范</w:t>
      </w:r>
    </w:p>
    <w:bookmarkEnd w:id="0"/>
    <w:p>
      <w:pPr>
        <w:widowControl/>
        <w:adjustRightInd w:val="0"/>
        <w:snapToGrid w:val="0"/>
        <w:spacing w:line="440" w:lineRule="atLeast"/>
        <w:ind w:firstLine="562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ascii="黑体" w:hAnsi="宋体" w:eastAsia="黑体" w:cs="宋体"/>
          <w:b/>
          <w:bCs/>
          <w:kern w:val="0"/>
          <w:sz w:val="28"/>
          <w:szCs w:val="24"/>
        </w:rPr>
        <w:t>一、标题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标题可以有两种写法。一种是规范化的标题格式，即“发文主题”加“文种”，基本格式为“××关于××××的调查报告”、“关于××××的调查报告”、“××××调查”等。另一种是自由式标题，包括陈述式、提问式和正副题结合使用三种。陈述式如《教学反思实效性研究实验调查》，提问式如《为什么要进行教学反思实效性研究》，正副标题结合式，正题陈述调查报告的主要结论或提出中心问题，副题标明调查的对象、范围、问题，这实际上类似于“发文主题”加“文种”的规范格式，如《提高教师教学反思质量――××××教学反思实效性研究的调查报告》等。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b/>
          <w:bCs/>
          <w:kern w:val="0"/>
          <w:sz w:val="28"/>
          <w:szCs w:val="24"/>
        </w:rPr>
      </w:pPr>
      <w:r>
        <w:rPr>
          <w:rFonts w:ascii="黑体" w:hAnsi="宋体" w:eastAsia="黑体" w:cs="宋体"/>
          <w:kern w:val="0"/>
          <w:sz w:val="28"/>
          <w:szCs w:val="24"/>
        </w:rPr>
        <w:t>二、正文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正文一般分前言、主体、结尾三部分。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1.前言。有几种写法：第一种是写明调查的起因或目的、时间和地点、对象或范围、经过与方法，以及人员组成等调查本身的情况，从中引出中心问题或基本结论来;第二种是写明调查对象的历史背景、大致发展经过、现实状况、主要成绩、突出问题等基本情况，进而提出中心问题或主要观点来;第三种是开门见山，直接概括出调查的结果，如肯定做法、指出问题、提示影响、说明中心内容等。前言起到画龙点睛的作用，要精练概括，直切主题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2.主体。这是调查报告最主要的部分，这部分详述调查研究的基本情况、做法、经验，以及分析调查研究所得材料中得出的各种具体认识、观点和基本结论。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3.结尾。结尾的写法也比较多，可以提出解决问题的方法、对策或下一步改进工作的建议;或总结全文的主要观点，进一步深化主题;或提出问题，引发人们的进一步思考;或展望前景，发出鼓舞和号召。</w:t>
      </w:r>
    </w:p>
    <w:p>
      <w:pPr>
        <w:widowControl/>
        <w:adjustRightInd w:val="0"/>
        <w:snapToGrid w:val="0"/>
        <w:spacing w:line="440" w:lineRule="atLeast"/>
        <w:ind w:firstLine="480"/>
        <w:jc w:val="center"/>
        <w:outlineLvl w:val="0"/>
        <w:rPr>
          <w:rFonts w:ascii="仿宋_GB2312" w:hAnsi="宋体" w:eastAsia="仿宋_GB2312" w:cs="宋体"/>
          <w:b/>
          <w:kern w:val="0"/>
          <w:sz w:val="32"/>
          <w:szCs w:val="24"/>
        </w:rPr>
      </w:pPr>
    </w:p>
    <w:p>
      <w:pPr>
        <w:widowControl/>
        <w:adjustRightInd w:val="0"/>
        <w:snapToGrid w:val="0"/>
        <w:spacing w:line="440" w:lineRule="atLeast"/>
        <w:ind w:firstLine="480"/>
        <w:jc w:val="center"/>
        <w:outlineLvl w:val="0"/>
        <w:rPr>
          <w:rFonts w:ascii="仿宋_GB2312" w:hAnsi="宋体" w:eastAsia="仿宋_GB2312" w:cs="宋体"/>
          <w:b/>
          <w:kern w:val="0"/>
          <w:sz w:val="32"/>
          <w:szCs w:val="24"/>
        </w:rPr>
      </w:pPr>
    </w:p>
    <w:p>
      <w:pPr>
        <w:widowControl/>
        <w:adjustRightInd w:val="0"/>
        <w:snapToGrid w:val="0"/>
        <w:spacing w:line="440" w:lineRule="atLeast"/>
        <w:ind w:firstLine="480"/>
        <w:jc w:val="center"/>
        <w:outlineLvl w:val="0"/>
        <w:rPr>
          <w:rFonts w:ascii="仿宋_GB2312" w:hAnsi="宋体" w:eastAsia="仿宋_GB2312" w:cs="宋体"/>
          <w:b/>
          <w:kern w:val="0"/>
          <w:sz w:val="32"/>
          <w:szCs w:val="24"/>
        </w:rPr>
      </w:pPr>
    </w:p>
    <w:p>
      <w:pPr>
        <w:widowControl/>
        <w:adjustRightInd w:val="0"/>
        <w:snapToGrid w:val="0"/>
        <w:spacing w:line="440" w:lineRule="atLeast"/>
        <w:ind w:firstLine="480"/>
        <w:jc w:val="center"/>
        <w:outlineLvl w:val="0"/>
        <w:rPr>
          <w:rFonts w:ascii="仿宋_GB2312" w:hAnsi="宋体" w:eastAsia="仿宋_GB2312" w:cs="宋体"/>
          <w:b/>
          <w:kern w:val="0"/>
          <w:sz w:val="32"/>
          <w:szCs w:val="24"/>
        </w:rPr>
      </w:pPr>
    </w:p>
    <w:p>
      <w:pPr>
        <w:widowControl/>
        <w:adjustRightInd w:val="0"/>
        <w:snapToGrid w:val="0"/>
        <w:spacing w:line="440" w:lineRule="atLeast"/>
        <w:ind w:firstLine="480"/>
        <w:jc w:val="center"/>
        <w:outlineLvl w:val="0"/>
        <w:rPr>
          <w:rFonts w:ascii="仿宋_GB2312" w:hAnsi="宋体" w:eastAsia="仿宋_GB2312" w:cs="宋体"/>
          <w:b/>
          <w:kern w:val="0"/>
          <w:sz w:val="32"/>
          <w:szCs w:val="24"/>
        </w:rPr>
      </w:pPr>
    </w:p>
    <w:p>
      <w:pPr>
        <w:widowControl/>
        <w:adjustRightInd w:val="0"/>
        <w:snapToGrid w:val="0"/>
        <w:spacing w:line="440" w:lineRule="atLeast"/>
        <w:ind w:firstLine="480"/>
        <w:jc w:val="center"/>
        <w:outlineLvl w:val="0"/>
        <w:rPr>
          <w:rFonts w:ascii="仿宋_GB2312" w:hAnsi="宋体" w:eastAsia="仿宋_GB2312" w:cs="宋体"/>
          <w:b/>
          <w:kern w:val="0"/>
          <w:sz w:val="32"/>
          <w:szCs w:val="24"/>
        </w:rPr>
      </w:pPr>
    </w:p>
    <w:p>
      <w:pPr>
        <w:widowControl/>
        <w:adjustRightInd w:val="0"/>
        <w:snapToGrid w:val="0"/>
        <w:spacing w:line="440" w:lineRule="atLeast"/>
        <w:ind w:firstLine="480"/>
        <w:jc w:val="center"/>
        <w:outlineLvl w:val="0"/>
        <w:rPr>
          <w:rFonts w:ascii="仿宋_GB2312" w:hAnsi="宋体" w:eastAsia="仿宋_GB2312" w:cs="宋体"/>
          <w:b/>
          <w:kern w:val="0"/>
          <w:sz w:val="32"/>
          <w:szCs w:val="24"/>
        </w:rPr>
      </w:pPr>
    </w:p>
    <w:p>
      <w:pPr>
        <w:widowControl/>
        <w:adjustRightInd w:val="0"/>
        <w:snapToGrid w:val="0"/>
        <w:spacing w:line="440" w:lineRule="atLeast"/>
        <w:ind w:firstLine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附件4:</w:t>
      </w:r>
    </w:p>
    <w:p>
      <w:pPr>
        <w:widowControl/>
        <w:adjustRightInd w:val="0"/>
        <w:snapToGrid w:val="0"/>
        <w:spacing w:line="440" w:lineRule="atLeast"/>
        <w:ind w:firstLine="480"/>
        <w:jc w:val="center"/>
        <w:outlineLvl w:val="0"/>
        <w:rPr>
          <w:rFonts w:ascii="仿宋_GB2312" w:hAnsi="宋体" w:eastAsia="仿宋_GB2312" w:cs="宋体"/>
          <w:b/>
          <w:kern w:val="0"/>
          <w:sz w:val="32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24"/>
        </w:rPr>
        <w:t>南阳农业职业学院调研报告制版格式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一、用纸格式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论文一律使用A4白纸，左侧装订。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订口（左边界）为：30mm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翻口（右边界）为：20mm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天白（上边界）为：25mm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地白（下边界）为：25mm（不含页码）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二、页面规格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论文一律要求设置统一规则，页眉要求标明“南阳农业职业学院毕业论文”字样；页脚要求标明“第×页  共×页”字样。文字均须居中排列，使用5号宋体字。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 xml:space="preserve">三、字体字号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1.未作特殊说明文中图文颜色均为黑色。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排版规格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标题上空2行，用2号小标宋体字，可分一行或多行居中排布；回行时，要做到词意完整，排列对称，间距恰当。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正文用小4号宋体字。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小标题以及“摘要”、“关键词”、“引言”、“参考文献”等字样，用小4号宋体加粗。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四、正文序列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正文各个部分内容的序列一级标注用“一、”，二级标注用“（一）”，三级标注用“1、”，四级标注用“（1）”，其余使用英文或者“甲乙丙丁”标注。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 xml:space="preserve">五、装订要求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左侧装订，不掉页。骑马订或平订的订位为两钉钉锯处订眼距书芯上下各1/4处，平订钉锯与书脊间的距离为8-10mm。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六、装订顺序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1.调研报告封面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2.目录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3.正文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NGRiZjMxNTNhMWZjNmMxMzc5ODgwYzJiNDM4OTUifQ=="/>
  </w:docVars>
  <w:rsids>
    <w:rsidRoot w:val="7BE97CA9"/>
    <w:rsid w:val="7BE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2023-04-04T08:47:00Z</dcterms:created>
  <dc:creator>柴可夫手撕鸡</dc:creator>
  <cp:lastModifiedBy>柴可夫手撕鸡</cp:lastModifiedBy>
  <dcterms:modified xsi:type="dcterms:W3CDTF">2023-04-04T08:47:48Z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CA34996D6FB34E80B23A63A048B004B6_11</vt:lpwstr>
  </property>
</Properties>
</file>