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南阳农业职业学院阳光众创空间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项目入驻协议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hAnsi="宋体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rPr>
          <w:rFonts w:hint="default" w:ascii="仿宋_GB2312" w:hAnsi="宋体" w:eastAsia="仿宋_GB2312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甲方：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eastAsia="zh-CN"/>
        </w:rPr>
        <w:t>南阳农业职业学院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科技孵化园有限公司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rPr>
          <w:rFonts w:hint="default" w:ascii="仿宋_GB2312" w:hAnsi="宋体" w:eastAsia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乙方：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hAnsi="宋体" w:eastAsia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深入贯彻国家“大学生创业引领计划”，营造大学生创业良好环境，提升毕业生创业成功率，根据《南阳农业职业学院众创空间管理办法（试行）》（以下简称《管理办法》）的有关规定，经甲乙双方协商，就乙方自主创业项目入驻甲方南阳农业职业学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阳光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众创空间（以下简称众创空间）事宜，达成如下协议：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一、合作内容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甲方确定乙方作为合作对象，乙方以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项目的形式于协议签订之日起2个工作日内入驻众创空间；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甲方向乙方提供的合作场地位于众创空间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楼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号。双方协议为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个月，即从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日起至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日止；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.项目孵化期为半年，即如在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日之前未能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孵化成功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即取得工商注册登记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视为孵化失败，退出众创空间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；特殊情况需延期的，乙方应提前一个月向甲方提出书面申请，经甲方同意后可适当延长（最长不超过6个月）。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二、保证金及交纳期限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协议签订之日起2个工作日内，乙方须向甲方缴纳入驻保证金伍佰元整（￥500.00）。乙方退出众创空间时，按照《管理办法》规定，属于期满退出和申请退出的，如无物品损坏等，全额退还入园保证金。入驻保证金不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三、甲方的权利和义务</w:t>
      </w:r>
    </w:p>
    <w:p>
      <w:pPr>
        <w:spacing w:before="129" w:line="180" w:lineRule="auto"/>
        <w:ind w:firstLine="640" w:firstLineChars="200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/>
          <w:sz w:val="32"/>
          <w:szCs w:val="32"/>
          <w:lang w:eastAsia="zh-CN"/>
        </w:rPr>
        <w:t>）甲方的权利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根据乙方发展计划，对其项目实施过程进行管理、监督和考核；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有权维护自身合法权益。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（二</w:t>
      </w:r>
      <w:r>
        <w:rPr>
          <w:rFonts w:hint="eastAsia" w:ascii="楷体" w:hAnsi="楷体" w:eastAsia="楷体"/>
          <w:sz w:val="32"/>
          <w:szCs w:val="32"/>
          <w:lang w:eastAsia="zh-CN"/>
        </w:rPr>
        <w:t>）甲方的义务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为乙方提供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办公场所，提供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办公桌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张、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椅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协助乙方办理工商注册、税务登记、银行开户等手续，办理企业入驻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众创空间相关手续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做好大学生创业相关扶持政策的落实工作，同时向乙方提供咨询指导、协助科技成果转化及办理小额贷款等；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免费提供创业培训和辅导、项目评估、完善创业计划等；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协助符合条件项目以学校名义参加学校、国家、省市“互联网+”等各类大学生创新创业大赛。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提供项目推荐申报、投融资信息、市场营销管理咨询服务；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协助符合条件的入驻项目申请财政性科技经费、文化产业发展专项资金、软件产业创业专项资金等；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协助符合条件项目申报中小型科技企业。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不干涉乙方项目正常的研发及经营活动；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对乙方所提供的项目资料及项目运行情况（包括财务数据）中所涉及需保密的内容实施保密措施，不得外泄；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协助乙方解决职责范围内的其他有关事宜。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、乙方的权利和义务</w:t>
      </w:r>
    </w:p>
    <w:p>
      <w:pPr>
        <w:spacing w:before="129" w:line="180" w:lineRule="auto"/>
        <w:ind w:firstLine="640" w:firstLineChars="200"/>
        <w:rPr>
          <w:rFonts w:hint="eastAsia" w:ascii="楷体" w:hAnsi="楷体" w:eastAsia="楷体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（一）乙方的权利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1.享受有关创业政策；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2.免费使用甲方提供的相关设施；</w:t>
      </w:r>
    </w:p>
    <w:p>
      <w:pPr>
        <w:spacing w:before="129" w:line="180" w:lineRule="auto"/>
        <w:ind w:firstLine="640" w:firstLineChars="200"/>
        <w:rPr>
          <w:rFonts w:hint="eastAsia" w:ascii="楷体" w:hAnsi="楷体" w:eastAsia="楷体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（二）乙方的义务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1.严格遵守国家的法律法规，熟悉并遵守学校校纪校规及众创空间的管理制度，独立经营、自负盈亏，爱护公物，不得从事任何违法违规的活动。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2.认真履行与甲方签订的入驻协议、消防安全责任书、疫情防控责任书、校园治安综合治理责任书等，并承担相应的义务，认真接受安全监督部门和管理办公室的各项安全生产检查；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3.积极参加甲方组织的各项活动。与众创空间其他入驻团队及企业搞好团结协作。如需学校参与或以学校名义举办活动，应提前三天到甲方报备；如有校外人员参加，需提前一周进行报备。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4.负责办公经营场地内的防火、防盗工作，并协助管理办公室共同做好园区的安全保卫工作，保持办公场地的环境卫生；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5.经营活动中，自觉遵守法律、法规及国家政策，乙方实行自主经营，独立核算、自负盈亏，承担入驻期间发生的经营风险和因项目运营而产生的法律责任；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6.积极配合甲方的工作，及时、准确报送有关财务统计报表和相关数据信息等；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7.严格执行《管理办法》和本协议，服从管理办公室的管理，不得占用公共区域、通道及非指定空间（如擅自搭建、堆放物品等），若有违反，甲方有权终止协议，并令其拆除和清理；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自觉维护办公场所的办公环境及设施，不得改变其用途，不得将办公场地转租、分租、转让、转借或擅自调换使用及与他人共享，不得利用办公场地进行任何与项目无关的活动，不得经常处于空闲状态，不得擅自对既定的格局和装修等进行改造，如确因业务需要装修，装修方案需经甲方批准方可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9.本协议签订之日起2日内入驻众创空间，人员到位并开展工作和经营活动；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10.乙方退出时，应注意保护好甲方原有设施，经甲方检查确认后方可退出。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11.积极支持、协助和配合众创空间管理办公室开展各项工作。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  <w:t>五、申请退出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乙方因自身原因提出退出申请，经甲方同意可终止协议，乙方在收到退出通知或退出申请被批准后的15天内，必须撤出自有设备，清理好场地，并办理好相关费用等手续。逾期不退出者，甲方将从逾期之日起没收其保证金或处以相应的罚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  <w:t>六、违约责任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本协议生效后，甲方和乙方均应履行本合同约定的义务，任何一方未履行约定义务的，应当承担相应的违约责任，并赔偿由此给对方造成的损失。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  <w:t>七、争议的解决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本协议履行期间如出现争议，双方应优先以友好协商的方式解决；协商不成的，可向守约方所在地人民法院提起诉讼。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  <w:t>八、附则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（一）本协议有效期内，一方拟提前终止本协议，应提前15日告知对方。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（二）如需修改或补充协议内容，双方应协商签署书面修改或补充协议，新协议将作为本协议的一个组成部分。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（三）本协议任何一方给另一方的通知，都应以书面形式发送，而另一方应以书面形式予以确认。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（四）本协议自双方签字并盖章之日起生效。本协议一式两份，甲乙双方各持壹份。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甲方（盖章）：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法定代表人或委托代理人（签字）：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日期：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乙方（盖章）：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法定代表人或委托代理人（签字）：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日期：     年    月    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CFA367-FE98-403A-A7BA-27E914A420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5D2285C-EE4D-45DD-8136-E21E7433422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98A080C-BBDA-437F-9286-500415ABA0F5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FA1CA69-35C0-4832-8421-4C77CD1554D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B291879-7B8A-4169-A59A-A7D0219E16F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6E9E"/>
    <w:rsid w:val="001703DF"/>
    <w:rsid w:val="00244812"/>
    <w:rsid w:val="009E6E9E"/>
    <w:rsid w:val="00C82BBB"/>
    <w:rsid w:val="038B6464"/>
    <w:rsid w:val="07CC7D60"/>
    <w:rsid w:val="094F2777"/>
    <w:rsid w:val="0ABD2978"/>
    <w:rsid w:val="188F55A4"/>
    <w:rsid w:val="22035E01"/>
    <w:rsid w:val="24A44133"/>
    <w:rsid w:val="24F374E7"/>
    <w:rsid w:val="2CB612E3"/>
    <w:rsid w:val="31106642"/>
    <w:rsid w:val="32BB4292"/>
    <w:rsid w:val="3A06334C"/>
    <w:rsid w:val="3C8A7F22"/>
    <w:rsid w:val="3F9803C4"/>
    <w:rsid w:val="42A316D6"/>
    <w:rsid w:val="42CE2CBD"/>
    <w:rsid w:val="45327A5E"/>
    <w:rsid w:val="57F61925"/>
    <w:rsid w:val="5BD2109E"/>
    <w:rsid w:val="5BED61AF"/>
    <w:rsid w:val="606C78A4"/>
    <w:rsid w:val="606D55B0"/>
    <w:rsid w:val="611D0D2E"/>
    <w:rsid w:val="638C7896"/>
    <w:rsid w:val="689C1070"/>
    <w:rsid w:val="698C22D0"/>
    <w:rsid w:val="6A2677B4"/>
    <w:rsid w:val="6AC5383D"/>
    <w:rsid w:val="6DE34E61"/>
    <w:rsid w:val="74D31122"/>
    <w:rsid w:val="75CA5587"/>
    <w:rsid w:val="767034BA"/>
    <w:rsid w:val="7C5153B0"/>
    <w:rsid w:val="7DC7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2115</Words>
  <Characters>2151</Characters>
  <Lines>15</Lines>
  <Paragraphs>4</Paragraphs>
  <TotalTime>1</TotalTime>
  <ScaleCrop>false</ScaleCrop>
  <LinksUpToDate>false</LinksUpToDate>
  <CharactersWithSpaces>2322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2019-06-03T07:51:00Z</dcterms:created>
  <dc:creator>Administrator</dc:creator>
  <cp:lastModifiedBy>李大昂</cp:lastModifiedBy>
  <cp:lastPrinted>2021-12-08T06:48:00Z</cp:lastPrinted>
  <dcterms:modified xsi:type="dcterms:W3CDTF">2022-04-22T08:41:23Z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A39F1C30F6794B6C9FC5C3673A48D29F</vt:lpwstr>
  </property>
</Properties>
</file>